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96" w:rsidRPr="008D5896" w:rsidRDefault="008D5896" w:rsidP="008D5896">
      <w:pPr>
        <w:rPr>
          <w:rFonts w:ascii="Arial" w:hAnsi="Arial"/>
          <w:sz w:val="28"/>
          <w:lang w:val="en-US"/>
        </w:rPr>
      </w:pPr>
      <w:r w:rsidRPr="008D5896">
        <w:rPr>
          <w:rFonts w:ascii="Arial" w:hAnsi="Arial"/>
          <w:sz w:val="28"/>
          <w:lang w:val="en-US"/>
        </w:rPr>
        <w:t>Case xxx.</w:t>
      </w:r>
    </w:p>
    <w:p w:rsidR="008D5896" w:rsidRPr="008D5896" w:rsidRDefault="008D5896" w:rsidP="008D5896">
      <w:pPr>
        <w:rPr>
          <w:rFonts w:ascii="Arial" w:hAnsi="Arial"/>
          <w:sz w:val="28"/>
          <w:lang w:val="en-US"/>
        </w:rPr>
      </w:pPr>
      <w:r w:rsidRPr="008D5896">
        <w:rPr>
          <w:rFonts w:ascii="Arial" w:hAnsi="Arial"/>
          <w:sz w:val="28"/>
          <w:lang w:val="en-US"/>
        </w:rPr>
        <w:t>Bomber crash blamed on ghost rocket</w:t>
      </w:r>
    </w:p>
    <w:p w:rsidR="008D5896" w:rsidRPr="008D5896" w:rsidRDefault="008D5896" w:rsidP="008D5896">
      <w:pPr>
        <w:rPr>
          <w:rFonts w:ascii="Arial" w:hAnsi="Arial"/>
          <w:sz w:val="28"/>
          <w:lang w:val="en-US"/>
        </w:rPr>
      </w:pPr>
    </w:p>
    <w:p w:rsidR="008D5896" w:rsidRPr="008D5896" w:rsidRDefault="008D5896" w:rsidP="008D5896">
      <w:pPr>
        <w:rPr>
          <w:rFonts w:ascii="Arial" w:hAnsi="Arial"/>
          <w:lang w:val="en-US"/>
        </w:rPr>
      </w:pPr>
      <w:r w:rsidRPr="008D5896">
        <w:rPr>
          <w:rFonts w:ascii="Arial" w:hAnsi="Arial"/>
          <w:b/>
          <w:i/>
          <w:lang w:val="en-US"/>
        </w:rPr>
        <w:t>Time:</w:t>
      </w:r>
      <w:r w:rsidRPr="008D5896">
        <w:rPr>
          <w:rFonts w:ascii="Arial" w:hAnsi="Arial"/>
          <w:lang w:val="en-US"/>
        </w:rPr>
        <w:t xml:space="preserve"> Monday, August 12, about 10.00</w:t>
      </w:r>
    </w:p>
    <w:p w:rsidR="008D5896" w:rsidRPr="008D5896" w:rsidRDefault="008D5896" w:rsidP="008D5896">
      <w:pPr>
        <w:rPr>
          <w:rFonts w:ascii="Arial" w:hAnsi="Arial"/>
          <w:lang w:val="en-US"/>
        </w:rPr>
      </w:pPr>
      <w:r w:rsidRPr="008D5896">
        <w:rPr>
          <w:rFonts w:ascii="Arial" w:hAnsi="Arial"/>
          <w:b/>
          <w:i/>
          <w:lang w:val="en-US"/>
        </w:rPr>
        <w:t>Place:</w:t>
      </w:r>
      <w:r w:rsidRPr="008D5896">
        <w:rPr>
          <w:rFonts w:ascii="Arial" w:hAnsi="Arial"/>
          <w:lang w:val="en-US"/>
        </w:rPr>
        <w:t xml:space="preserve"> Valdshult, near Vaggeryd (county of Jönköping)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 xml:space="preserve">It was about 10.00 hours, in the morning, when a two-enginged B 18 bomber (Air Force designation for the SAAB 18 type) crashed in Valdshult about twenty kilometers south of Jönköping. The Air Force lost another three members of the force: Sergeant Karl Eric Birger Segerhorn (pilot), Sergeant Ernst Arne Holm (signaller) and Second Lieutenant Jan-Olof Alm (a control pilot from the F9 wing).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 xml:space="preserve">The plane, based at the F14 wing in Halmstad, was  on a navigation exercise flight, part of it as an instrumental flight with a dark cover (curtain) over the windshield. In the area of Öreryd, close to the turning point Vaggeryd, according to the newspapers, eye witnesses saw the plane circle at 1.000 m altitude for about 15 minutes [this was later proved to be wrong]. Finally, it crashed almost vertically towards ground.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 xml:space="preserve">Ground witnesses in Valdshult reportedly saw ”the burning plane” [a statement also proved to be wrong] come in, from the south, over the parish and a while later it crashed in a wooded area about 500 metres NE of the [Valdshult] church. On impact the engine exploded and parts of the plane were spread over a large area. Thousands of destroyed parts were found up to 700 metres from the main impact site.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 xml:space="preserve">Before impact the plane cracked a number of large trees, as if they were matches. Some 15 trees had been broken and thrown foreward. The plane ploughed a lane in the woods, 50 meters long and 15 meters wide. Two large holes, several metres in diameter, marked the central impact site.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Jönköpings-Posten wrote explicitly: ”In the middle of all the wreckage lay, here and there, pieces of clothing, a deformed part of a corpse and some part from a parachute... Parts of at least two men could be seen here and there among the wreckage...” (Jönköpings-Posten, August 12)</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The crash seemed inexplicable. The singallist had not reported any trouble, to the home base, ”although the plane had circled in the air for a quarter of an hour” [this was later refuted, see below]. The first media accounts spoke of an explosion in the air.</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 xml:space="preserve">A commission of inquiry arrived the next day (August 13), including experts from the Air Force, the Air Administration, the Air Force test center, the manufacturer (SAAB) and the Explosives Inspection. They interviewed about ten witnesses who had seen the crash from different angles. </w:t>
      </w:r>
    </w:p>
    <w:p w:rsidR="008D5896" w:rsidRPr="008D5896" w:rsidRDefault="008D5896" w:rsidP="008D5896">
      <w:pPr>
        <w:rPr>
          <w:rFonts w:ascii="Arial" w:hAnsi="Arial"/>
          <w:lang w:val="en-US"/>
        </w:rPr>
      </w:pPr>
    </w:p>
    <w:p w:rsidR="008D5896" w:rsidRPr="008D5896" w:rsidRDefault="008D5896" w:rsidP="008D5896">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8D5896" w:rsidRPr="008D5896" w:rsidRDefault="008D5896" w:rsidP="008D5896">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8D5896" w:rsidRPr="008D5896" w:rsidRDefault="008D5896" w:rsidP="008D5896">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8D5896" w:rsidRPr="008D5896" w:rsidRDefault="008D5896" w:rsidP="008D5896">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8D5896" w:rsidRPr="008D5896" w:rsidRDefault="008D5896" w:rsidP="008D5896">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8D5896" w:rsidRDefault="008D5896" w:rsidP="008D5896">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Line </w:t>
      </w:r>
      <w:proofErr w:type="spellStart"/>
      <w:r>
        <w:rPr>
          <w:rFonts w:ascii="Arial" w:hAnsi="Arial"/>
        </w:rPr>
        <w:t>drawing</w:t>
      </w:r>
      <w:proofErr w:type="spellEnd"/>
      <w:r>
        <w:rPr>
          <w:rFonts w:ascii="Arial" w:hAnsi="Arial"/>
        </w:rPr>
        <w:t xml:space="preserve"> of B-18</w:t>
      </w:r>
    </w:p>
    <w:p w:rsidR="008D5896" w:rsidRDefault="008D5896" w:rsidP="008D5896">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8D5896" w:rsidRDefault="008D5896" w:rsidP="008D5896">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8D5896" w:rsidRDefault="008D5896" w:rsidP="008D5896">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B-18-boken foton, sid 64, 71, 72, </w:t>
      </w:r>
      <w:proofErr w:type="spellStart"/>
      <w:r>
        <w:rPr>
          <w:rFonts w:ascii="Arial" w:hAnsi="Arial"/>
        </w:rPr>
        <w:t>bakpärmens</w:t>
      </w:r>
      <w:proofErr w:type="spellEnd"/>
      <w:r>
        <w:rPr>
          <w:rFonts w:ascii="Arial" w:hAnsi="Arial"/>
        </w:rPr>
        <w:t xml:space="preserve"> insida (mittenteckningen B18 med 14-märkning)</w:t>
      </w:r>
    </w:p>
    <w:p w:rsidR="008D5896" w:rsidRDefault="008D5896" w:rsidP="008D5896">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8D5896" w:rsidRDefault="008D5896" w:rsidP="008D5896">
      <w:pPr>
        <w:rPr>
          <w:rFonts w:ascii="Arial" w:hAnsi="Arial"/>
        </w:rPr>
      </w:pPr>
    </w:p>
    <w:p w:rsidR="008D5896" w:rsidRPr="008D5896" w:rsidRDefault="008D5896" w:rsidP="008D5896">
      <w:pPr>
        <w:rPr>
          <w:rFonts w:ascii="Arial" w:hAnsi="Arial"/>
          <w:lang w:val="en-US"/>
        </w:rPr>
      </w:pPr>
      <w:r w:rsidRPr="008D5896">
        <w:rPr>
          <w:rFonts w:ascii="Arial" w:hAnsi="Arial"/>
          <w:lang w:val="en-US"/>
        </w:rPr>
        <w:t xml:space="preserve">Expressen, the popular, new Swedish evening newspaper (which had started in 1944), initiated their own speculations concerning the crash: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 xml:space="preserve">”DID THE ACCIDENT PLANE COLLIDE WITH A RETURNING GHOST ROCKET?  Did the crashing bomber off Vaggeryd, yesterday, collide with a ghost projectile? The whole accident is yet swept in deep mystery and the commission of inquiry are hard at work trying to find a reasonable explanation for the tragical deaths of the crew of three. A theory has been proposed that the plane should have had its front destroyed by a violent collision in air, which thus would explain why the heavy bomber so </w:t>
      </w:r>
      <w:r w:rsidRPr="008D5896">
        <w:rPr>
          <w:rFonts w:ascii="Arial" w:hAnsi="Arial"/>
          <w:lang w:val="en-US"/>
        </w:rPr>
        <w:lastRenderedPageBreak/>
        <w:t xml:space="preserve">suddenly turned vertically towards ground, without any radio messages at all about any mechanical damages.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”People at the Air Force underline, talking to Expressen, that the whole accident is  c o m p l e-</w:t>
      </w:r>
    </w:p>
    <w:p w:rsidR="008D5896" w:rsidRPr="008D5896" w:rsidRDefault="008D5896" w:rsidP="008D5896">
      <w:pPr>
        <w:rPr>
          <w:rFonts w:ascii="Arial" w:hAnsi="Arial"/>
          <w:lang w:val="en-US"/>
        </w:rPr>
      </w:pPr>
      <w:r w:rsidRPr="008D5896">
        <w:rPr>
          <w:rFonts w:ascii="Arial" w:hAnsi="Arial"/>
          <w:lang w:val="en-US"/>
        </w:rPr>
        <w:t xml:space="preserve">t e l y  i n e x p l i c a b l e  and that one, within the force, is very concerned with getting the cause of the accident clarified. The theory of a collision with some kind of space projectile is, however, though [by the Air Force] to be a little improbable -- ”the probability of this [happening] is less than the chance that one would draw 13 cards of the same colour in a game of bridge”, someone says -- but fact remains that a number of witnesses saw how the plane, after almost 15 minutes of circling, suddenly turned the nose in an almost vertical, 1.000 m long, dive towards ground, and during all this time there was never any message at all from the radio telegraphist.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 xml:space="preserve">”What happened up there in the cockpit of the heavy bomber? The accident cannot be explained with a fainting pilot -- there was, according to information from the Air Force, a trained second pilot on board --, and in any case the radio would have had the time to broadcast some message. Something must, by all signs to judge, have happened which, in one stroke, made the cockpit inoperable...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”The mystique surrounding this accident is dense, this is admitted by the Air Force, where a logical explanation for the incident is lacking.” (Expressen, August 13).</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 xml:space="preserve">The Expressen theory was cited by many papers, but three days later the commission published their preliminary results: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”SPACE ROCKET NOT THE CAUSE FOR THE VALDSHULT ACCIDENT. Halmstad, August 15 (TT). The inquiry commission to study the Valdshult plane accident has now ended their work at the place [of the accident], but there are yet some flight tests and other investigations that remain, before the commission can submit their report, says the chairman of the commission, Lieutenant Colonel S.O.H. Svenow to the papers at Halmstad. We have, however, proved that no explosion took place in the air, says the Colonel. This statement is supported by several witnesses, who say that the plane was complete as it crashed towards ground. Only one witness thinks he saw an explosion in air. Besides the witness testimony the picture of the impact scene support [the theory] that no explosion can have occured in the air but only on impact. A theory that the plane should have been hit by a space rocket can thus be removed from the agenda.” (Jönköpings-Posten, July 15).</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But Svenska Dagbladet (August 14) interviewed chief constable Folke Wieslander from Jönköping who stated that ”neither on Monday nor Tuesday were there any reports of projectiles from the area near the place of accident.”  This is also supported by our own (AFU´s) coverage of Swedish sources. There are no visual sightings in this area of Sweden for August 12.</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 xml:space="preserve">And Expressen had to face the facts: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 xml:space="preserve">”INVESTIGATION OF THE B 18 ACCIDENT: THE PILOT LOST CONTROL. About the air accident this Monday... there are now further information available, after the commission of inquiry performed a preliminary investigation. From this it is evident that the plane did not explode or break into parts, while in the air, but was crushed on impact... The most probable reason is that the pilot while training flying by instrument, with the windshield covered, for some reason lost control over the airplane. The flight was intended for navigation training along a triangular path, aided by radio... A theory is that the pilot during the turn over Vaggeryd for some reason lost control over the three steering mechanisms... A contibuting reason may be that the pilot, according to what he told a friend before the flight, but not to his officer in charge, this particular day felt indisposed. The accompanying control pilot never had the time to intervene.” (Expressen, August 16).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 xml:space="preserve">Despite all this speculation the Valdshult accident is still, in Swedish Air Force statistics, an unexplained case, meaning, only, that no final conclusion could ever be drawn. It is evident that the speculation, in Expressen, came from bad reporting and overstatement of the facts. Someone, for instance, stated that the plane circled for 15 minutes. From the investigation it was evident that there were at least two other similar B 18 planes simultaneously flying along the same route, and it was evident that it was one (or two) of these that witnesses had seen 15 minutes before the crash.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lastRenderedPageBreak/>
        <w:t xml:space="preserve">AFU has studied the investigation report on the crash of plane nr 18186, at the War Archives. Major C.F.Westrell of the Explosives Inspection was emphatic in his view that no explosion took place in the air. Flight engineer Åke Armgarth, another member of the commission, stated his view that the explosion took place on impact, when oxygen and fuel in the tanks ignited. The pilot, sergeant Segerhorn, had no previous experience with blind instrument flying, in this particular airplane type. The incident led to a reconstruction of the blind curtain in the cockpits of the B 18. The commission: ”The accident does not seem to have been caused by insufficient or failing supervision or maintenance of the material.”    </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lang w:val="en-US"/>
        </w:rPr>
        <w:t>SAAB built 243 B 18 aircraft for the Air Force and many of them met with fatal accidents. Ten planes met with fatal misfortunes in 1946, alone. Case xxx (February 10) is one example of these numerous accidents. Morgon Tidningen of August 14 reported that an average of five Air Force personnel were killed each month due to accidents. Up to, and including, the Aug. 12 crash 34 persons had met their final fate in 1946, alone. New plane types and insufficient training were considered as the main causes of these accidents.</w:t>
      </w:r>
    </w:p>
    <w:p w:rsidR="008D5896" w:rsidRPr="008D5896" w:rsidRDefault="008D5896" w:rsidP="008D5896">
      <w:pPr>
        <w:rPr>
          <w:rFonts w:ascii="Arial" w:hAnsi="Arial"/>
          <w:lang w:val="en-US"/>
        </w:rPr>
      </w:pPr>
    </w:p>
    <w:p w:rsidR="008D5896" w:rsidRPr="008D5896" w:rsidRDefault="008D5896" w:rsidP="008D5896">
      <w:pPr>
        <w:rPr>
          <w:rFonts w:ascii="Arial" w:hAnsi="Arial"/>
          <w:lang w:val="en-US"/>
        </w:rPr>
      </w:pPr>
      <w:r w:rsidRPr="008D5896">
        <w:rPr>
          <w:rFonts w:ascii="Arial" w:hAnsi="Arial"/>
          <w:b/>
          <w:i/>
          <w:lang w:val="en-US"/>
        </w:rPr>
        <w:t>Status:</w:t>
      </w:r>
      <w:r w:rsidRPr="008D5896">
        <w:rPr>
          <w:rFonts w:ascii="Arial" w:hAnsi="Arial"/>
          <w:lang w:val="en-US"/>
        </w:rPr>
        <w:t xml:space="preserve"> No UFO / ghost rocket connection</w:t>
      </w:r>
    </w:p>
    <w:p w:rsidR="008D5896" w:rsidRDefault="008D5896" w:rsidP="008D5896">
      <w:pPr>
        <w:rPr>
          <w:rFonts w:ascii="Arial" w:hAnsi="Arial"/>
        </w:rPr>
      </w:pPr>
      <w:proofErr w:type="spellStart"/>
      <w:r>
        <w:rPr>
          <w:rFonts w:ascii="Arial" w:hAnsi="Arial"/>
          <w:b/>
          <w:i/>
        </w:rPr>
        <w:t>Sources</w:t>
      </w:r>
      <w:proofErr w:type="spellEnd"/>
      <w:r>
        <w:rPr>
          <w:rFonts w:ascii="Arial" w:hAnsi="Arial"/>
          <w:b/>
          <w:i/>
        </w:rPr>
        <w:t>:</w:t>
      </w:r>
      <w:r>
        <w:rPr>
          <w:rFonts w:ascii="Arial" w:hAnsi="Arial"/>
        </w:rPr>
        <w:t xml:space="preserve"> Smålands Folkblad and Jönköpings-Posten, Aug.12; </w:t>
      </w:r>
      <w:proofErr w:type="spellStart"/>
      <w:r>
        <w:rPr>
          <w:rFonts w:ascii="Arial" w:hAnsi="Arial"/>
        </w:rPr>
        <w:t>Helsinborgs</w:t>
      </w:r>
      <w:proofErr w:type="spellEnd"/>
      <w:r>
        <w:rPr>
          <w:rFonts w:ascii="Arial" w:hAnsi="Arial"/>
        </w:rPr>
        <w:t xml:space="preserve"> Dagblad, Morgon Tidningen and Expressen, Aug.13; Svenska Dagbladet and Morgon Tidningen, Aug. 14; Jönköpings-Posten, Aug. 14 &amp; 15; Expressen, Morgon Tidningen and Stockholms-Tidningen, Aug. 16. </w:t>
      </w:r>
      <w:r w:rsidRPr="008D5896">
        <w:rPr>
          <w:rFonts w:ascii="Arial" w:hAnsi="Arial"/>
          <w:lang w:val="en-US"/>
        </w:rPr>
        <w:t xml:space="preserve">Investigative finalized on Oct.13, 1946 [Air Staff archives]. Torvald Johannes: Swedish Aviation Historical Society: Flyghistorisk revy nr 31, SAAB 18. </w:t>
      </w:r>
      <w:r>
        <w:rPr>
          <w:rFonts w:ascii="Arial" w:hAnsi="Arial"/>
        </w:rPr>
        <w:t xml:space="preserve">1984. </w:t>
      </w:r>
    </w:p>
    <w:p w:rsidR="00B770D1" w:rsidRDefault="00B770D1"/>
    <w:sectPr w:rsidR="00B770D1"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8D5896"/>
    <w:rsid w:val="008D5896"/>
    <w:rsid w:val="00B770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9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1499</Words>
  <Characters>7947</Characters>
  <Application>Microsoft Office Word</Application>
  <DocSecurity>0</DocSecurity>
  <Lines>66</Lines>
  <Paragraphs>18</Paragraphs>
  <ScaleCrop>false</ScaleCrop>
  <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2013-02-20T15:50:00Z</dcterms:created>
  <dcterms:modified xsi:type="dcterms:W3CDTF">2013-02-20T15:51:00Z</dcterms:modified>
</cp:coreProperties>
</file>